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4AD05EAB" w:rsidR="00EC0462" w:rsidRPr="00A06C90" w:rsidRDefault="001D34A2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513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F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stacjonarnym    lub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7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0A747612" w:rsidR="00FE7CEA" w:rsidRPr="00853790" w:rsidRDefault="009769EC" w:rsidP="009D59BC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Procedura nadania uprawnień </w:t>
            </w:r>
            <w:r w:rsidR="009D59BC">
              <w:rPr>
                <w:rFonts w:asciiTheme="minorHAnsi" w:hAnsiTheme="minorHAnsi" w:cstheme="minorHAnsi"/>
                <w:b/>
              </w:rPr>
              <w:t>zakładom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1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1D34A2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1D34A2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1D34A2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1D34A2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7BFC615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650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1D34A2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5F2C964B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FBA">
              <w:rPr>
                <w:rFonts w:asciiTheme="minorHAnsi" w:hAnsiTheme="minorHAnsi" w:cstheme="minorHAnsi"/>
                <w:b/>
                <w:szCs w:val="24"/>
              </w:rPr>
              <w:t>Nocleg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w pokoju 1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 xml:space="preserve"> lub 2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osobowy – 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D348B">
              <w:rPr>
                <w:rFonts w:asciiTheme="minorHAnsi" w:hAnsiTheme="minorHAnsi" w:cstheme="minorHAnsi"/>
                <w:b/>
                <w:szCs w:val="24"/>
              </w:rPr>
              <w:t>50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zł  </w:t>
            </w:r>
            <w:r w:rsidR="00E322A7" w:rsidRPr="001D5FBA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/osoba/doba </w:t>
            </w:r>
            <w:r w:rsidR="001D5FBA" w:rsidRPr="001D5FB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4DBF7114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348B"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1D34A2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1D34A2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1D34A2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1D34A2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1D34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3952019A" w:rsidR="006736B8" w:rsidRDefault="001D5FBA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*dotyczy szkolenia stacjonarnego</w:t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2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3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3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2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353430F3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1D34A2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1D34A2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NTEG1cLJxd8/nKAp804UDHDs3/O3pksu/+v8wtDsNyCBpd4NyfUMiwDQ9b599MOWIgn4YtbXwpRvUcowzkwhoQ==" w:salt="cQGa0Rylea9353/gbX0nH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993B-A8AE-4E2E-AAB5-12984018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1280</Words>
  <Characters>9364</Characters>
  <Application>Microsoft Office Word</Application>
  <DocSecurity>0</DocSecurity>
  <Lines>203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23</cp:revision>
  <cp:lastPrinted>2020-01-27T06:32:00Z</cp:lastPrinted>
  <dcterms:created xsi:type="dcterms:W3CDTF">2023-12-14T09:06:00Z</dcterms:created>
  <dcterms:modified xsi:type="dcterms:W3CDTF">2025-01-16T08:32:00Z</dcterms:modified>
</cp:coreProperties>
</file>